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4A1270AE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</w:t>
      </w:r>
      <w:r w:rsidR="000A5277" w:rsidRPr="000A5277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0A5277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Саратовской области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»</w:t>
      </w:r>
    </w:p>
    <w:p w14:paraId="134C6E54" w14:textId="31521B2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DF15D1">
        <w:rPr>
          <w:rFonts w:ascii="Times New Roman" w:hAnsi="Times New Roman" w:cs="Times New Roman"/>
          <w:color w:val="231F20"/>
          <w:sz w:val="26"/>
          <w:szCs w:val="26"/>
        </w:rPr>
        <w:t xml:space="preserve">образованиям,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DF15D1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DF15D1" w:rsidRPr="00DF15D1">
        <w:rPr>
          <w:rFonts w:ascii="Times New Roman" w:hAnsi="Times New Roman" w:cs="Times New Roman"/>
          <w:color w:val="231F20"/>
          <w:sz w:val="26"/>
          <w:szCs w:val="26"/>
        </w:rPr>
        <w:t xml:space="preserve">и сельским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C548F7">
        <w:rPr>
          <w:rFonts w:ascii="Times New Roman" w:hAnsi="Times New Roman" w:cs="Times New Roman"/>
          <w:color w:val="231F20"/>
          <w:sz w:val="26"/>
          <w:szCs w:val="26"/>
        </w:rPr>
        <w:t xml:space="preserve"> Саратовский области.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49DAE1A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0A5277" w:rsidRPr="000A5277">
        <w:rPr>
          <w:rFonts w:ascii="Times New Roman" w:hAnsi="Times New Roman" w:cs="Times New Roman"/>
          <w:color w:val="231F20"/>
          <w:sz w:val="26"/>
          <w:szCs w:val="26"/>
        </w:rPr>
        <w:t>Саратовской области</w:t>
      </w:r>
      <w:r w:rsidR="000A5277">
        <w:rPr>
          <w:rFonts w:ascii="Times New Roman" w:hAnsi="Times New Roman" w:cs="Times New Roman"/>
          <w:color w:val="231F20"/>
          <w:sz w:val="26"/>
          <w:szCs w:val="26"/>
        </w:rPr>
        <w:t xml:space="preserve">, регионов Приволжского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</w:t>
      </w:r>
      <w:r w:rsidR="000A5277">
        <w:rPr>
          <w:rFonts w:ascii="Times New Roman" w:hAnsi="Times New Roman" w:cs="Times New Roman"/>
          <w:color w:val="231F20"/>
          <w:sz w:val="26"/>
          <w:szCs w:val="26"/>
        </w:rPr>
        <w:t>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</w:t>
      </w:r>
      <w:r w:rsidR="000A5277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="000A5277">
        <w:rPr>
          <w:rFonts w:ascii="Times New Roman" w:hAnsi="Times New Roman" w:cs="Times New Roman"/>
          <w:color w:val="231F20"/>
          <w:sz w:val="26"/>
          <w:szCs w:val="26"/>
        </w:rPr>
        <w:t>России в целом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7BBDCF6C" w14:textId="77777777" w:rsidR="000A5277" w:rsidRPr="000A5277" w:rsidRDefault="00EA56EE" w:rsidP="000A527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0A5277" w:rsidRPr="000A5277">
        <w:rPr>
          <w:rFonts w:ascii="Times New Roman" w:hAnsi="Times New Roman" w:cs="Times New Roman"/>
          <w:color w:val="231F20"/>
          <w:sz w:val="26"/>
          <w:szCs w:val="26"/>
        </w:rPr>
        <w:t>Саратовской области, регионов Приволжского федерального округа и России в целом.</w:t>
      </w:r>
    </w:p>
    <w:p w14:paraId="1E9D42AC" w14:textId="61B1C41F" w:rsidR="00A97E37" w:rsidRPr="002834CC" w:rsidRDefault="00A97E37" w:rsidP="000A527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29EA77C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1D0785D" w14:textId="77777777" w:rsidR="002834CC" w:rsidRDefault="002834CC" w:rsidP="002834CC">
      <w:pPr>
        <w:jc w:val="both"/>
      </w:pPr>
    </w:p>
    <w:p w14:paraId="09F8F376" w14:textId="77777777" w:rsidR="00F139B2" w:rsidRDefault="00F139B2" w:rsidP="002834CC">
      <w:pPr>
        <w:jc w:val="both"/>
      </w:pPr>
    </w:p>
    <w:p w14:paraId="2EA0B2A3" w14:textId="77777777" w:rsidR="00F139B2" w:rsidRPr="002834CC" w:rsidRDefault="00F139B2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0732EC5C" w14:textId="4074309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</w:t>
      </w:r>
      <w:r w:rsidR="00DF15D1">
        <w:rPr>
          <w:rFonts w:ascii="Times New Roman" w:hAnsi="Times New Roman" w:cs="Times New Roman"/>
          <w:color w:val="221E1F"/>
          <w:sz w:val="26"/>
          <w:szCs w:val="26"/>
        </w:rPr>
        <w:t xml:space="preserve">их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использовании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41F2337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</w:t>
      </w:r>
      <w:r w:rsidR="00DF15D1">
        <w:rPr>
          <w:rFonts w:ascii="Times New Roman" w:hAnsi="Times New Roman" w:cs="Times New Roman"/>
          <w:color w:val="221E1F"/>
          <w:sz w:val="26"/>
          <w:szCs w:val="26"/>
        </w:rPr>
        <w:t>Т</w:t>
      </w:r>
      <w:r w:rsidR="00DF15D1" w:rsidRPr="002834CC">
        <w:rPr>
          <w:rFonts w:ascii="Times New Roman" w:hAnsi="Times New Roman" w:cs="Times New Roman"/>
          <w:color w:val="221E1F"/>
          <w:sz w:val="26"/>
          <w:szCs w:val="26"/>
        </w:rPr>
        <w:t>акже</w:t>
      </w:r>
      <w:r w:rsidR="00DF15D1">
        <w:rPr>
          <w:rFonts w:ascii="Times New Roman" w:hAnsi="Times New Roman" w:cs="Times New Roman"/>
          <w:color w:val="221E1F"/>
          <w:sz w:val="26"/>
          <w:szCs w:val="26"/>
        </w:rPr>
        <w:t xml:space="preserve"> п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риведена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0A5277" w:rsidRP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области, регионов Приволжского федерального округа и России в целом.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6D1CE6FC" w14:textId="12B8AD3B" w:rsidR="002834CC" w:rsidRDefault="00C819AF" w:rsidP="000A5277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0A5277" w:rsidRP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области, регионов Приволжского федерального округа и России в целом.</w:t>
      </w:r>
    </w:p>
    <w:p w14:paraId="51DA6A6D" w14:textId="77777777" w:rsidR="000A5277" w:rsidRPr="000A5277" w:rsidRDefault="000A5277" w:rsidP="000A5277"/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0533C8A4" w14:textId="0677B497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</w:t>
      </w:r>
      <w:r w:rsidR="00DF15D1">
        <w:rPr>
          <w:rFonts w:ascii="Times New Roman" w:hAnsi="Times New Roman" w:cs="Times New Roman"/>
          <w:color w:val="221E1F"/>
          <w:sz w:val="26"/>
          <w:szCs w:val="26"/>
        </w:rPr>
        <w:t>ены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 составу, размеру</w:t>
      </w:r>
      <w:r w:rsidR="00DF15D1">
        <w:rPr>
          <w:rFonts w:ascii="Times New Roman" w:hAnsi="Times New Roman" w:cs="Times New Roman"/>
          <w:color w:val="221E1F"/>
          <w:sz w:val="26"/>
          <w:szCs w:val="26"/>
        </w:rPr>
        <w:t xml:space="preserve">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типу,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0A5277" w:rsidRP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области, регионов Приволжского федерального округа и России в целом.</w:t>
      </w:r>
    </w:p>
    <w:p w14:paraId="021EF5B2" w14:textId="77777777" w:rsidR="00F139B2" w:rsidRPr="000A5277" w:rsidRDefault="00F139B2" w:rsidP="00F139B2"/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65F0DDE6" w14:textId="468B88E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</w:t>
      </w:r>
      <w:r w:rsidR="000A5277" w:rsidRP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области, регионов Приволжского федерального округа и России в целом.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78C45539" w14:textId="77777777" w:rsidR="00F139B2" w:rsidRPr="000A5277" w:rsidRDefault="00F139B2" w:rsidP="00F139B2"/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45C35662" w14:textId="00CC0FA3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0A5277" w:rsidRP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области, регионов Приволжского федерального округа и России в целом.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559FE95C" w14:textId="77777777" w:rsidR="00F139B2" w:rsidRPr="000A5277" w:rsidRDefault="00F139B2" w:rsidP="00F139B2"/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21762CD" w14:textId="50E1C923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0A5277" w:rsidRPr="000A5277">
        <w:rPr>
          <w:rFonts w:ascii="Times New Roman" w:hAnsi="Times New Roman" w:cs="Times New Roman"/>
          <w:color w:val="221E1F"/>
          <w:sz w:val="26"/>
          <w:szCs w:val="26"/>
        </w:rPr>
        <w:t>Саратовской области, регионов Приволжского федерального округа и России в целом.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4D5DA8F0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0A5277">
        <w:rPr>
          <w:rFonts w:ascii="Times New Roman" w:hAnsi="Times New Roman" w:cs="Times New Roman"/>
          <w:color w:val="221E1F"/>
          <w:sz w:val="26"/>
          <w:szCs w:val="26"/>
        </w:rPr>
        <w:t>Саратовстата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r w:rsidR="000A5277" w:rsidRPr="000A5277">
        <w:rPr>
          <w:rFonts w:ascii="Times New Roman" w:hAnsi="Times New Roman" w:cs="Times New Roman"/>
          <w:color w:val="221E1F"/>
          <w:sz w:val="26"/>
          <w:szCs w:val="26"/>
        </w:rPr>
        <w:t>srtv.gks.ru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/. </w:t>
      </w: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378376D1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7D35F1E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145C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дп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0E6E" w14:textId="4971FCA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966B4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14:paraId="0831F20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8F6945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30E4" w14:textId="34F66C82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4E76D8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139DA925" w:rsidR="00C819AF" w:rsidRPr="00B906D5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  <w:r w:rsidR="00671A56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06D5" w:rsidRPr="002834CC" w14:paraId="3B3D700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2C3889" w14:textId="3F00B775" w:rsidR="00B906D5" w:rsidRPr="002834CC" w:rsidRDefault="00B906D5" w:rsidP="002834CC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1D7E1" w14:textId="15601F07" w:rsidR="00B906D5" w:rsidRPr="002834CC" w:rsidRDefault="00B906D5" w:rsidP="002834CC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43B32C" w14:textId="023D6C29" w:rsidR="00B906D5" w:rsidRPr="002834CC" w:rsidRDefault="00B27C4B" w:rsidP="00671A56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сравнение</w:t>
            </w:r>
            <w:r w:rsidR="00B906D5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явлений невозможно</w:t>
            </w:r>
            <w:r w:rsidR="00671A56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  <w:bookmarkStart w:id="0" w:name="_GoBack"/>
            <w:bookmarkEnd w:id="0"/>
          </w:p>
        </w:tc>
      </w:tr>
      <w:tr w:rsidR="00671A56" w:rsidRPr="002834CC" w14:paraId="165D46D8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958C49" w14:textId="1373795B" w:rsidR="00671A56" w:rsidRDefault="00671A56" w:rsidP="002834CC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39FB0" w14:textId="28534581" w:rsidR="00671A56" w:rsidRPr="002834CC" w:rsidRDefault="00671A56" w:rsidP="002834CC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671A56">
              <w:rPr>
                <w:rFonts w:ascii="Times New Roman" w:hAnsi="Times New Roman" w:cs="Times New Roman"/>
                <w:color w:val="221E1F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82149B" w14:textId="1FC63369" w:rsidR="00671A56" w:rsidRDefault="00671A56" w:rsidP="002834CC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величина явления меньше заданной точности.</w:t>
            </w:r>
          </w:p>
        </w:tc>
      </w:tr>
    </w:tbl>
    <w:p w14:paraId="205A37DC" w14:textId="77DE0454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F139B2">
      <w:headerReference w:type="default" r:id="rId7"/>
      <w:headerReference w:type="first" r:id="rId8"/>
      <w:pgSz w:w="11630" w:h="16450"/>
      <w:pgMar w:top="1134" w:right="1134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A0D9" w14:textId="77777777" w:rsidR="00B906D5" w:rsidRDefault="00B906D5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B906D5" w:rsidRDefault="00B906D5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5FDB" w14:textId="77777777" w:rsidR="00B906D5" w:rsidRDefault="00B906D5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B906D5" w:rsidRDefault="00B906D5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B906D5" w:rsidRDefault="00B906D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5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B906D5" w:rsidRDefault="00B906D5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A5277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71A56"/>
    <w:rsid w:val="006A06E2"/>
    <w:rsid w:val="006E32C3"/>
    <w:rsid w:val="007069C8"/>
    <w:rsid w:val="007950C1"/>
    <w:rsid w:val="008F1051"/>
    <w:rsid w:val="009C3AD2"/>
    <w:rsid w:val="00A562A8"/>
    <w:rsid w:val="00A97E37"/>
    <w:rsid w:val="00B27C4B"/>
    <w:rsid w:val="00B659DF"/>
    <w:rsid w:val="00B906D5"/>
    <w:rsid w:val="00BC55F8"/>
    <w:rsid w:val="00C548F7"/>
    <w:rsid w:val="00C819AF"/>
    <w:rsid w:val="00CC05F1"/>
    <w:rsid w:val="00D471C4"/>
    <w:rsid w:val="00D726BA"/>
    <w:rsid w:val="00D77BF0"/>
    <w:rsid w:val="00DF15D1"/>
    <w:rsid w:val="00E21053"/>
    <w:rsid w:val="00EA56EE"/>
    <w:rsid w:val="00F139B2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Виктория Сергеевна С</cp:lastModifiedBy>
  <cp:revision>5</cp:revision>
  <cp:lastPrinted>2022-10-28T11:28:00Z</cp:lastPrinted>
  <dcterms:created xsi:type="dcterms:W3CDTF">2023-03-23T09:54:00Z</dcterms:created>
  <dcterms:modified xsi:type="dcterms:W3CDTF">2023-03-23T10:47:00Z</dcterms:modified>
</cp:coreProperties>
</file>